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536"/>
        <w:gridCol w:w="983"/>
        <w:gridCol w:w="3329"/>
        <w:gridCol w:w="4141"/>
      </w:tblGrid>
      <w:tr w:rsidR="00654251" w:rsidRPr="00654251" w:rsidTr="00654251">
        <w:trPr>
          <w:cantSplit/>
          <w:trHeight w:val="514"/>
        </w:trPr>
        <w:tc>
          <w:tcPr>
            <w:tcW w:w="14940" w:type="dxa"/>
            <w:gridSpan w:val="5"/>
          </w:tcPr>
          <w:p w:rsidR="00654251" w:rsidRPr="00654251" w:rsidRDefault="00654251" w:rsidP="007B3DA5">
            <w:pPr>
              <w:pStyle w:val="Heading2"/>
              <w:rPr>
                <w:rFonts w:asciiTheme="minorHAnsi" w:hAnsiTheme="minorHAnsi"/>
                <w:sz w:val="28"/>
                <w:szCs w:val="28"/>
              </w:rPr>
            </w:pP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LONG TERM FORECAST                         Key Stage </w:t>
            </w:r>
            <w:r w:rsidR="004076FB">
              <w:rPr>
                <w:rFonts w:asciiTheme="minorHAnsi" w:hAnsiTheme="minorHAnsi"/>
                <w:sz w:val="28"/>
                <w:szCs w:val="28"/>
              </w:rPr>
              <w:t>1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7B3DA5">
              <w:rPr>
                <w:rFonts w:asciiTheme="minorHAnsi" w:hAnsiTheme="minorHAnsi"/>
                <w:sz w:val="28"/>
                <w:szCs w:val="28"/>
              </w:rPr>
              <w:t xml:space="preserve">Computing </w:t>
            </w:r>
            <w:r w:rsidRPr="00654251">
              <w:rPr>
                <w:rFonts w:asciiTheme="minorHAnsi" w:hAnsiTheme="minorHAnsi"/>
                <w:sz w:val="28"/>
                <w:szCs w:val="28"/>
              </w:rPr>
              <w:t xml:space="preserve">                    2017-2019                                                       </w:t>
            </w:r>
          </w:p>
        </w:tc>
      </w:tr>
      <w:tr w:rsidR="004076FB" w:rsidRPr="00654251" w:rsidTr="008140AA">
        <w:trPr>
          <w:trHeight w:val="1931"/>
        </w:trPr>
        <w:tc>
          <w:tcPr>
            <w:tcW w:w="7470" w:type="dxa"/>
            <w:gridSpan w:val="3"/>
          </w:tcPr>
          <w:p w:rsidR="007B3DA5" w:rsidRPr="007B3DA5" w:rsidRDefault="007B3DA5" w:rsidP="007B3DA5">
            <w:pPr>
              <w:rPr>
                <w:rFonts w:asciiTheme="minorHAnsi" w:eastAsia="Arial" w:hAnsiTheme="minorHAnsi"/>
                <w:b/>
              </w:rPr>
            </w:pPr>
            <w:bookmarkStart w:id="0" w:name="_Toc359331734"/>
            <w:bookmarkStart w:id="1" w:name="_Toc360533857"/>
            <w:bookmarkStart w:id="2" w:name="_Toc360799877"/>
            <w:r w:rsidRPr="007B3DA5">
              <w:rPr>
                <w:rFonts w:asciiTheme="minorHAnsi" w:eastAsia="Arial" w:hAnsiTheme="minorHAnsi"/>
                <w:b/>
                <w:sz w:val="22"/>
                <w:szCs w:val="22"/>
              </w:rPr>
              <w:t>Aims</w:t>
            </w:r>
            <w:bookmarkEnd w:id="0"/>
            <w:bookmarkEnd w:id="1"/>
            <w:bookmarkEnd w:id="2"/>
          </w:p>
          <w:p w:rsidR="007B3DA5" w:rsidRPr="007B3DA5" w:rsidRDefault="007B3DA5" w:rsidP="007B3DA5">
            <w:pPr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The national curriculum for computing aims to ensure that all pupils: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can understand and apply the fundamental principles and concepts of computer science, including abstraction, logic, algorithms and data representation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can analyse problems in computational terms, and have repeated practical experience of writing computer programs in order to solve such problems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can evaluate and apply information technology, including new or unfamiliar technologies, analytically to solve problems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9"/>
              </w:numPr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are responsible, competent, confident and creative users of information and communication technology.</w:t>
            </w:r>
          </w:p>
          <w:p w:rsidR="004076FB" w:rsidRPr="007B3DA5" w:rsidRDefault="004076FB" w:rsidP="007B3DA5">
            <w:pPr>
              <w:rPr>
                <w:rFonts w:asciiTheme="minorHAnsi" w:eastAsia="Arial" w:hAnsiTheme="minorHAnsi"/>
              </w:rPr>
            </w:pPr>
          </w:p>
        </w:tc>
        <w:tc>
          <w:tcPr>
            <w:tcW w:w="7470" w:type="dxa"/>
            <w:gridSpan w:val="2"/>
          </w:tcPr>
          <w:p w:rsidR="007B3DA5" w:rsidRPr="007B3DA5" w:rsidRDefault="007B3DA5" w:rsidP="007B3DA5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Pupils should be taught to: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understand what algorithms are; how they are implemented as programs on digital devices; and that programs execute by following precise and unambiguous instructions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create and debug simple programs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use logical reasoning to predict the behaviour of simple programs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use technology purposefully to create, organise, store, manipulate and retrieve digital content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recognise common uses of information technology beyond school</w:t>
            </w:r>
          </w:p>
          <w:p w:rsidR="007B3DA5" w:rsidRPr="007B3DA5" w:rsidRDefault="007B3DA5" w:rsidP="007B3DA5">
            <w:pPr>
              <w:pStyle w:val="ListParagraph"/>
              <w:numPr>
                <w:ilvl w:val="0"/>
                <w:numId w:val="10"/>
              </w:numPr>
              <w:tabs>
                <w:tab w:val="left" w:pos="2580"/>
              </w:tabs>
              <w:rPr>
                <w:rFonts w:asciiTheme="minorHAnsi" w:eastAsia="Arial" w:hAnsiTheme="minorHAnsi"/>
              </w:rPr>
            </w:pPr>
            <w:r w:rsidRPr="007B3DA5">
              <w:rPr>
                <w:rFonts w:asciiTheme="minorHAnsi" w:eastAsia="Arial" w:hAnsiTheme="minorHAnsi"/>
                <w:sz w:val="22"/>
                <w:szCs w:val="22"/>
              </w:rPr>
              <w:t>use technology safely and respectfully, keeping personal information private; identify where to go for help and support when they have concerns about content or contact on the internet or other online technologies.</w:t>
            </w:r>
          </w:p>
          <w:p w:rsidR="004076FB" w:rsidRPr="004076FB" w:rsidRDefault="004076FB" w:rsidP="004076FB">
            <w:pPr>
              <w:tabs>
                <w:tab w:val="left" w:pos="2580"/>
              </w:tabs>
              <w:rPr>
                <w:rFonts w:asciiTheme="minorHAnsi" w:eastAsia="Arial" w:hAnsiTheme="minorHAnsi"/>
              </w:rPr>
            </w:pPr>
          </w:p>
        </w:tc>
      </w:tr>
      <w:tr w:rsidR="00192CC2" w:rsidRPr="00654251" w:rsidTr="00E0135C">
        <w:trPr>
          <w:trHeight w:val="402"/>
        </w:trPr>
        <w:tc>
          <w:tcPr>
            <w:tcW w:w="1951" w:type="dxa"/>
          </w:tcPr>
          <w:p w:rsidR="00192CC2" w:rsidRPr="00654251" w:rsidRDefault="00192CC2" w:rsidP="00A57BB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36" w:type="dxa"/>
          </w:tcPr>
          <w:p w:rsidR="00192CC2" w:rsidRPr="00192CC2" w:rsidRDefault="00192CC2" w:rsidP="00DF717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2CC2">
              <w:rPr>
                <w:rFonts w:asciiTheme="minorHAnsi" w:hAnsiTheme="minorHAnsi"/>
                <w:b/>
                <w:sz w:val="28"/>
                <w:szCs w:val="28"/>
              </w:rPr>
              <w:t>Autumn</w:t>
            </w:r>
          </w:p>
        </w:tc>
        <w:tc>
          <w:tcPr>
            <w:tcW w:w="4312" w:type="dxa"/>
            <w:gridSpan w:val="2"/>
          </w:tcPr>
          <w:p w:rsidR="00192CC2" w:rsidRDefault="00192CC2" w:rsidP="00DF717A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4141" w:type="dxa"/>
          </w:tcPr>
          <w:p w:rsidR="00192CC2" w:rsidRDefault="00192CC2" w:rsidP="00654251">
            <w:pPr>
              <w:jc w:val="center"/>
              <w:rPr>
                <w:rFonts w:asciiTheme="minorHAnsi" w:hAnsiTheme="minorHAnsi"/>
                <w:sz w:val="20"/>
              </w:rPr>
            </w:pPr>
            <w:r w:rsidRPr="00654251">
              <w:rPr>
                <w:rFonts w:asciiTheme="minorHAnsi" w:hAnsiTheme="minorHAnsi"/>
                <w:b/>
                <w:bCs/>
                <w:sz w:val="28"/>
                <w:szCs w:val="28"/>
              </w:rPr>
              <w:t>Summer</w:t>
            </w:r>
          </w:p>
        </w:tc>
      </w:tr>
      <w:tr w:rsidR="00654251" w:rsidRPr="00654251" w:rsidTr="00E0135C">
        <w:trPr>
          <w:trHeight w:val="402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</w:rPr>
            </w:pPr>
            <w:r w:rsidRPr="00654251">
              <w:rPr>
                <w:rFonts w:asciiTheme="minorHAnsi" w:hAnsiTheme="minorHAnsi"/>
                <w:b/>
              </w:rPr>
              <w:t xml:space="preserve">Year </w:t>
            </w:r>
            <w:r w:rsidR="00A57BB9">
              <w:rPr>
                <w:rFonts w:asciiTheme="minorHAnsi" w:hAnsiTheme="minorHAnsi"/>
                <w:b/>
              </w:rPr>
              <w:t>1</w:t>
            </w:r>
            <w:r w:rsidRPr="00654251">
              <w:rPr>
                <w:rFonts w:asciiTheme="minorHAnsi" w:hAnsiTheme="minorHAnsi"/>
                <w:b/>
              </w:rPr>
              <w:t xml:space="preserve">- Topic </w:t>
            </w:r>
          </w:p>
        </w:tc>
        <w:tc>
          <w:tcPr>
            <w:tcW w:w="4536" w:type="dxa"/>
          </w:tcPr>
          <w:p w:rsidR="00DF717A" w:rsidRDefault="00DF717A" w:rsidP="00DF717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 are all connected</w:t>
            </w:r>
          </w:p>
          <w:p w:rsidR="00DF717A" w:rsidRPr="00654251" w:rsidRDefault="00DF717A" w:rsidP="00DF717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Crazy Creatures</w:t>
            </w:r>
          </w:p>
        </w:tc>
        <w:tc>
          <w:tcPr>
            <w:tcW w:w="4312" w:type="dxa"/>
            <w:gridSpan w:val="2"/>
          </w:tcPr>
          <w:p w:rsidR="00654251" w:rsidRDefault="00DF717A" w:rsidP="00DF717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Young Investigators</w:t>
            </w:r>
          </w:p>
          <w:p w:rsidR="00DF717A" w:rsidRPr="00654251" w:rsidRDefault="00780A2A" w:rsidP="00DF717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Walking with Dinosaurs</w:t>
            </w:r>
          </w:p>
        </w:tc>
        <w:tc>
          <w:tcPr>
            <w:tcW w:w="4141" w:type="dxa"/>
          </w:tcPr>
          <w:p w:rsidR="00654251" w:rsidRDefault="00DF717A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Our Local Area</w:t>
            </w:r>
          </w:p>
          <w:p w:rsidR="00DF717A" w:rsidRPr="00654251" w:rsidRDefault="00DF717A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Pictures Tell a Thousand Words</w:t>
            </w:r>
          </w:p>
        </w:tc>
      </w:tr>
      <w:tr w:rsidR="00654251" w:rsidRPr="00654251" w:rsidTr="00E0135C">
        <w:trPr>
          <w:trHeight w:val="57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</w:rPr>
            </w:pPr>
            <w:r w:rsidRPr="00654251">
              <w:rPr>
                <w:rFonts w:asciiTheme="minorHAnsi" w:hAnsiTheme="minorHAnsi"/>
              </w:rPr>
              <w:t>Y</w:t>
            </w:r>
            <w:r w:rsidR="00A57BB9">
              <w:rPr>
                <w:rFonts w:asciiTheme="minorHAnsi" w:hAnsiTheme="minorHAnsi"/>
              </w:rPr>
              <w:t>1</w:t>
            </w:r>
            <w:r w:rsidRPr="00654251">
              <w:rPr>
                <w:rFonts w:asciiTheme="minorHAnsi" w:hAnsiTheme="minorHAnsi"/>
              </w:rPr>
              <w:t xml:space="preserve"> Assessment milestone</w:t>
            </w:r>
          </w:p>
        </w:tc>
        <w:tc>
          <w:tcPr>
            <w:tcW w:w="4536" w:type="dxa"/>
          </w:tcPr>
          <w:p w:rsidR="00654251" w:rsidRDefault="00824E58" w:rsidP="00824E5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 w:rsidRPr="00824E58">
              <w:rPr>
                <w:rFonts w:asciiTheme="minorHAnsi" w:hAnsiTheme="minorHAnsi"/>
                <w:sz w:val="20"/>
              </w:rPr>
              <w:t>Understand online risks and the age rules for sites.</w:t>
            </w:r>
          </w:p>
          <w:p w:rsidR="00824E58" w:rsidRPr="00824E58" w:rsidRDefault="00233285" w:rsidP="00824E5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 code: </w:t>
            </w:r>
            <w:r w:rsidR="00DA2CF5">
              <w:rPr>
                <w:rFonts w:asciiTheme="minorHAnsi" w:hAnsiTheme="minorHAnsi"/>
                <w:sz w:val="20"/>
              </w:rPr>
              <w:t xml:space="preserve">Using a </w:t>
            </w:r>
            <w:proofErr w:type="spellStart"/>
            <w:r w:rsidR="00DA2CF5">
              <w:rPr>
                <w:rFonts w:asciiTheme="minorHAnsi" w:hAnsiTheme="minorHAnsi"/>
                <w:sz w:val="20"/>
              </w:rPr>
              <w:t>beebot</w:t>
            </w:r>
            <w:proofErr w:type="spellEnd"/>
            <w:r w:rsidR="00DA2CF5">
              <w:rPr>
                <w:rFonts w:asciiTheme="minorHAnsi" w:hAnsiTheme="minorHAnsi"/>
                <w:sz w:val="20"/>
              </w:rPr>
              <w:t>/roamer c</w:t>
            </w:r>
            <w:r w:rsidR="000059A2" w:rsidRPr="00824E58">
              <w:rPr>
                <w:rFonts w:asciiTheme="minorHAnsi" w:hAnsiTheme="minorHAnsi"/>
                <w:sz w:val="20"/>
              </w:rPr>
              <w:t>ontrol motion specifying the number of steps to travel, direction and turn</w:t>
            </w:r>
            <w:r w:rsidR="00DA2CF5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4312" w:type="dxa"/>
            <w:gridSpan w:val="2"/>
          </w:tcPr>
          <w:p w:rsidR="00824E58" w:rsidRPr="00824E58" w:rsidRDefault="00824E58" w:rsidP="00824E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 w:rsidRPr="00824E58">
              <w:rPr>
                <w:rFonts w:asciiTheme="minorHAnsi" w:hAnsiTheme="minorHAnsi"/>
                <w:sz w:val="20"/>
              </w:rPr>
              <w:t xml:space="preserve">Use </w:t>
            </w:r>
            <w:r w:rsidR="00233285">
              <w:rPr>
                <w:rFonts w:asciiTheme="minorHAnsi" w:hAnsiTheme="minorHAnsi"/>
                <w:sz w:val="20"/>
              </w:rPr>
              <w:t>at least 2 different</w:t>
            </w:r>
            <w:r w:rsidRPr="00824E58">
              <w:rPr>
                <w:rFonts w:asciiTheme="minorHAnsi" w:hAnsiTheme="minorHAnsi"/>
                <w:sz w:val="20"/>
              </w:rPr>
              <w:t xml:space="preserve"> </w:t>
            </w:r>
            <w:r w:rsidR="00233285">
              <w:rPr>
                <w:rFonts w:asciiTheme="minorHAnsi" w:hAnsiTheme="minorHAnsi"/>
                <w:sz w:val="20"/>
              </w:rPr>
              <w:t>websites to find text and information appropriate to your work.</w:t>
            </w:r>
          </w:p>
          <w:p w:rsidR="00654251" w:rsidRPr="00824E58" w:rsidRDefault="00233285" w:rsidP="00824E58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To code: </w:t>
            </w:r>
            <w:r w:rsidR="00780A2A">
              <w:rPr>
                <w:rFonts w:asciiTheme="minorHAnsi" w:hAnsiTheme="minorHAnsi"/>
                <w:sz w:val="20"/>
              </w:rPr>
              <w:t>Specify user inputs (such as clicks) to control events.</w:t>
            </w:r>
          </w:p>
        </w:tc>
        <w:tc>
          <w:tcPr>
            <w:tcW w:w="4141" w:type="dxa"/>
          </w:tcPr>
          <w:p w:rsidR="00654251" w:rsidRPr="00C62A8B" w:rsidRDefault="004A1737" w:rsidP="00C62A8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 Google Earth</w:t>
            </w:r>
            <w:r w:rsidR="00C62A8B" w:rsidRPr="00C62A8B">
              <w:rPr>
                <w:rFonts w:asciiTheme="minorHAnsi" w:hAnsiTheme="minorHAnsi"/>
                <w:sz w:val="20"/>
              </w:rPr>
              <w:t xml:space="preserve"> and a digital camera to capture images suitable for presenting work.</w:t>
            </w:r>
          </w:p>
          <w:p w:rsidR="00C62A8B" w:rsidRPr="00C62A8B" w:rsidRDefault="00233285" w:rsidP="004A173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Use</w:t>
            </w:r>
            <w:r w:rsidR="00C62A8B" w:rsidRPr="00C62A8B">
              <w:rPr>
                <w:rFonts w:asciiTheme="minorHAnsi" w:hAnsiTheme="minorHAnsi"/>
                <w:sz w:val="20"/>
              </w:rPr>
              <w:t xml:space="preserve"> images from different sources; </w:t>
            </w:r>
            <w:r w:rsidR="00C62A8B">
              <w:rPr>
                <w:rFonts w:asciiTheme="minorHAnsi" w:hAnsiTheme="minorHAnsi"/>
                <w:sz w:val="20"/>
              </w:rPr>
              <w:t>dra</w:t>
            </w:r>
            <w:r w:rsidR="004A1737">
              <w:rPr>
                <w:rFonts w:asciiTheme="minorHAnsi" w:hAnsiTheme="minorHAnsi"/>
                <w:sz w:val="20"/>
              </w:rPr>
              <w:t>wing app, website and camera for an e-book</w:t>
            </w:r>
          </w:p>
        </w:tc>
      </w:tr>
      <w:tr w:rsidR="00654251" w:rsidRPr="00654251" w:rsidTr="00E0135C">
        <w:trPr>
          <w:trHeight w:val="407"/>
        </w:trPr>
        <w:tc>
          <w:tcPr>
            <w:tcW w:w="1951" w:type="dxa"/>
          </w:tcPr>
          <w:p w:rsidR="00654251" w:rsidRPr="00654251" w:rsidRDefault="00654251" w:rsidP="00A57BB9">
            <w:pPr>
              <w:rPr>
                <w:rFonts w:asciiTheme="minorHAnsi" w:hAnsiTheme="minorHAnsi"/>
                <w:b/>
                <w:bCs/>
              </w:rPr>
            </w:pPr>
            <w:r w:rsidRPr="00654251">
              <w:rPr>
                <w:rFonts w:asciiTheme="minorHAnsi" w:hAnsiTheme="minorHAnsi"/>
                <w:b/>
                <w:bCs/>
              </w:rPr>
              <w:t>Year</w:t>
            </w:r>
            <w:r w:rsidR="00A57BB9">
              <w:rPr>
                <w:rFonts w:asciiTheme="minorHAnsi" w:hAnsiTheme="minorHAnsi"/>
                <w:b/>
                <w:bCs/>
              </w:rPr>
              <w:t xml:space="preserve"> 2</w:t>
            </w:r>
            <w:r w:rsidRPr="00654251">
              <w:rPr>
                <w:rFonts w:asciiTheme="minorHAnsi" w:hAnsiTheme="minorHAnsi"/>
                <w:b/>
                <w:bCs/>
              </w:rPr>
              <w:t xml:space="preserve"> Topic </w:t>
            </w:r>
          </w:p>
        </w:tc>
        <w:tc>
          <w:tcPr>
            <w:tcW w:w="4536" w:type="dxa"/>
          </w:tcPr>
          <w:p w:rsidR="00654251" w:rsidRDefault="00780A2A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Ready Steady Go</w:t>
            </w:r>
          </w:p>
          <w:p w:rsidR="00DF717A" w:rsidRPr="00654251" w:rsidRDefault="004A1737" w:rsidP="0065425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Dojo*</w:t>
            </w:r>
          </w:p>
        </w:tc>
        <w:tc>
          <w:tcPr>
            <w:tcW w:w="4312" w:type="dxa"/>
            <w:gridSpan w:val="2"/>
          </w:tcPr>
          <w:p w:rsidR="00654251" w:rsidRDefault="00DF717A" w:rsidP="00E0135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Super Sci-Fi</w:t>
            </w:r>
          </w:p>
          <w:p w:rsidR="003F0295" w:rsidRPr="00654251" w:rsidRDefault="003E7407" w:rsidP="00E0135C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Tommy Turtle</w:t>
            </w:r>
            <w:r w:rsidR="004A1737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4141" w:type="dxa"/>
          </w:tcPr>
          <w:p w:rsidR="00654251" w:rsidRDefault="00DF717A" w:rsidP="003F02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Whatever the Weather</w:t>
            </w:r>
          </w:p>
          <w:p w:rsidR="003F0295" w:rsidRPr="00654251" w:rsidRDefault="003E7407" w:rsidP="003F029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Code-</w:t>
            </w:r>
            <w:proofErr w:type="spellStart"/>
            <w:r>
              <w:rPr>
                <w:rFonts w:asciiTheme="minorHAnsi" w:hAnsiTheme="minorHAnsi"/>
                <w:sz w:val="20"/>
              </w:rPr>
              <w:t>tastic</w:t>
            </w:r>
            <w:proofErr w:type="spellEnd"/>
          </w:p>
        </w:tc>
      </w:tr>
      <w:tr w:rsidR="00654251" w:rsidRPr="00654251" w:rsidTr="00E0135C">
        <w:trPr>
          <w:trHeight w:val="549"/>
        </w:trPr>
        <w:tc>
          <w:tcPr>
            <w:tcW w:w="1951" w:type="dxa"/>
          </w:tcPr>
          <w:p w:rsidR="00654251" w:rsidRPr="00654251" w:rsidRDefault="00A57BB9" w:rsidP="0065425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Y2 </w:t>
            </w:r>
            <w:r w:rsidR="00654251" w:rsidRPr="00654251">
              <w:rPr>
                <w:rFonts w:asciiTheme="minorHAnsi" w:hAnsiTheme="minorHAnsi"/>
              </w:rPr>
              <w:t>Assessment milestone</w:t>
            </w:r>
          </w:p>
        </w:tc>
        <w:tc>
          <w:tcPr>
            <w:tcW w:w="4536" w:type="dxa"/>
          </w:tcPr>
          <w:p w:rsidR="00DA2CF5" w:rsidRDefault="00DA2CF5" w:rsidP="00824E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code: Using Scratch, c</w:t>
            </w:r>
            <w:r w:rsidRPr="00824E58">
              <w:rPr>
                <w:rFonts w:asciiTheme="minorHAnsi" w:hAnsiTheme="minorHAnsi"/>
                <w:sz w:val="20"/>
              </w:rPr>
              <w:t>ontrol motion specifying the number of steps to travel, direction and turn.</w:t>
            </w:r>
          </w:p>
          <w:p w:rsidR="00654251" w:rsidRPr="00824E58" w:rsidRDefault="00824E58" w:rsidP="00824E58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824E58">
              <w:rPr>
                <w:rFonts w:asciiTheme="minorHAnsi" w:hAnsiTheme="minorHAnsi"/>
                <w:sz w:val="20"/>
              </w:rPr>
              <w:t>Participate in class social media accounts</w:t>
            </w:r>
          </w:p>
        </w:tc>
        <w:tc>
          <w:tcPr>
            <w:tcW w:w="4312" w:type="dxa"/>
            <w:gridSpan w:val="2"/>
          </w:tcPr>
          <w:p w:rsidR="00822D02" w:rsidRPr="00822D02" w:rsidRDefault="00822D02" w:rsidP="00822D0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Use a range of apps to create and edit images so they are fit for purpose and audience </w:t>
            </w:r>
          </w:p>
          <w:p w:rsidR="00654251" w:rsidRPr="00822D02" w:rsidRDefault="00233285" w:rsidP="00822D02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822D02">
              <w:rPr>
                <w:rFonts w:asciiTheme="minorHAnsi" w:hAnsiTheme="minorHAnsi"/>
                <w:sz w:val="20"/>
              </w:rPr>
              <w:t xml:space="preserve">To code: </w:t>
            </w:r>
            <w:r w:rsidR="000059A2" w:rsidRPr="00822D02">
              <w:rPr>
                <w:rFonts w:asciiTheme="minorHAnsi" w:hAnsiTheme="minorHAnsi"/>
                <w:sz w:val="20"/>
              </w:rPr>
              <w:t>Control when drawings appear and set the pen colour, size and shape.</w:t>
            </w:r>
          </w:p>
        </w:tc>
        <w:tc>
          <w:tcPr>
            <w:tcW w:w="4141" w:type="dxa"/>
          </w:tcPr>
          <w:p w:rsidR="009B5F26" w:rsidRDefault="009B5F26" w:rsidP="009B5F2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 record information</w:t>
            </w:r>
          </w:p>
          <w:p w:rsidR="00654251" w:rsidRDefault="009B5F26" w:rsidP="009B5F2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sz w:val="20"/>
              </w:rPr>
            </w:pPr>
            <w:r w:rsidRPr="009B5F26">
              <w:rPr>
                <w:rFonts w:asciiTheme="minorHAnsi" w:hAnsiTheme="minorHAnsi"/>
                <w:sz w:val="20"/>
              </w:rPr>
              <w:t xml:space="preserve">To code: </w:t>
            </w:r>
            <w:r w:rsidR="000059A2" w:rsidRPr="009B5F26">
              <w:rPr>
                <w:rFonts w:asciiTheme="minorHAnsi" w:hAnsiTheme="minorHAnsi"/>
                <w:sz w:val="20"/>
              </w:rPr>
              <w:t>Specify the nature of events (such as a single event or loop)</w:t>
            </w:r>
          </w:p>
          <w:p w:rsidR="009B5F26" w:rsidRPr="009B5F26" w:rsidRDefault="009B5F26" w:rsidP="009B5F26">
            <w:pPr>
              <w:pStyle w:val="ListParagraph"/>
              <w:ind w:left="360"/>
              <w:rPr>
                <w:rFonts w:asciiTheme="minorHAnsi" w:hAnsiTheme="minorHAnsi"/>
                <w:sz w:val="20"/>
              </w:rPr>
            </w:pPr>
          </w:p>
        </w:tc>
        <w:bookmarkStart w:id="3" w:name="_GoBack"/>
        <w:bookmarkEnd w:id="3"/>
      </w:tr>
    </w:tbl>
    <w:p w:rsidR="0013267D" w:rsidRPr="00C74785" w:rsidRDefault="0013267D">
      <w:pPr>
        <w:rPr>
          <w:sz w:val="18"/>
          <w:szCs w:val="18"/>
        </w:rPr>
      </w:pPr>
    </w:p>
    <w:sectPr w:rsidR="0013267D" w:rsidRPr="00C74785" w:rsidSect="00B361E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24" w:rsidRDefault="006A2124" w:rsidP="00107B53">
      <w:r>
        <w:separator/>
      </w:r>
    </w:p>
  </w:endnote>
  <w:endnote w:type="continuationSeparator" w:id="0">
    <w:p w:rsidR="006A2124" w:rsidRDefault="006A2124" w:rsidP="00107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24" w:rsidRDefault="006A2124" w:rsidP="00107B53">
      <w:r>
        <w:separator/>
      </w:r>
    </w:p>
  </w:footnote>
  <w:footnote w:type="continuationSeparator" w:id="0">
    <w:p w:rsidR="006A2124" w:rsidRDefault="006A2124" w:rsidP="00107B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B4" w:rsidRDefault="00DA0BC0">
    <w:pPr>
      <w:pStyle w:val="Header"/>
    </w:pPr>
    <w:r w:rsidRPr="00DA0BC0">
      <w:rPr>
        <w:noProof/>
        <w:lang w:val="en-US" w:eastAsia="zh-TW"/>
      </w:rPr>
      <w:pict>
        <v:group id="_x0000_s2049" style="position:absolute;margin-left:21.05pt;margin-top:3.1pt;width:756.5pt;height:41.6pt;z-index:251660288;mso-position-horizontal-relative:page;mso-position-vertical-relative:top-margin-area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ff9" stroked="f" strokecolor="white [3212]" strokeweight="1.5pt">
            <v:textbox style="mso-next-textbox:#_x0000_s2050">
              <w:txbxContent>
                <w:p w:rsidR="00B61CB4" w:rsidRPr="007722E7" w:rsidRDefault="00654251">
                  <w:pPr>
                    <w:pStyle w:val="Header"/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7030A0"/>
                      <w:sz w:val="28"/>
                      <w:szCs w:val="28"/>
                    </w:rPr>
                    <w:t>Curriculum- Long Term overview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8064a2 [3207]" strokecolor="#f2f2f2 [3041]" strokeweight="3pt">
            <v:shadow on="t" type="perspective" color="#3f3151 [1607]" opacity=".5" offset="1pt" offset2="-1pt"/>
            <v:textbox style="mso-next-textbox:#_x0000_s2051">
              <w:txbxContent>
                <w:p w:rsidR="00B61CB4" w:rsidRDefault="007B3DA5">
                  <w:pPr>
                    <w:pStyle w:val="Head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Computing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2303"/>
    <w:multiLevelType w:val="hybridMultilevel"/>
    <w:tmpl w:val="D008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6D66"/>
    <w:multiLevelType w:val="hybridMultilevel"/>
    <w:tmpl w:val="CEE4BB00"/>
    <w:lvl w:ilvl="0" w:tplc="9FA891EC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  <w:color w:val="104F75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2F4"/>
    <w:multiLevelType w:val="hybridMultilevel"/>
    <w:tmpl w:val="AC50E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3575C"/>
    <w:multiLevelType w:val="hybridMultilevel"/>
    <w:tmpl w:val="2550D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555891"/>
    <w:multiLevelType w:val="hybridMultilevel"/>
    <w:tmpl w:val="0FC0B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5084A"/>
    <w:multiLevelType w:val="hybridMultilevel"/>
    <w:tmpl w:val="3E50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E6640"/>
    <w:multiLevelType w:val="hybridMultilevel"/>
    <w:tmpl w:val="D34831FA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3F5B4E7A"/>
    <w:multiLevelType w:val="hybridMultilevel"/>
    <w:tmpl w:val="EC807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60C25"/>
    <w:multiLevelType w:val="hybridMultilevel"/>
    <w:tmpl w:val="1F60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72DA1"/>
    <w:multiLevelType w:val="hybridMultilevel"/>
    <w:tmpl w:val="8F5E9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43251"/>
    <w:multiLevelType w:val="hybridMultilevel"/>
    <w:tmpl w:val="D2A490E6"/>
    <w:lvl w:ilvl="0" w:tplc="85EEA0AA">
      <w:start w:val="1"/>
      <w:numFmt w:val="bullet"/>
      <w:lvlText w:val=""/>
      <w:lvlJc w:val="left"/>
      <w:pPr>
        <w:ind w:left="703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6EE8">
      <w:start w:val="1"/>
      <w:numFmt w:val="bullet"/>
      <w:lvlText w:val="o"/>
      <w:lvlJc w:val="left"/>
      <w:pPr>
        <w:ind w:left="14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ACCC28">
      <w:start w:val="1"/>
      <w:numFmt w:val="bullet"/>
      <w:lvlText w:val="▪"/>
      <w:lvlJc w:val="left"/>
      <w:pPr>
        <w:ind w:left="21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4B6BE">
      <w:start w:val="1"/>
      <w:numFmt w:val="bullet"/>
      <w:lvlText w:val="•"/>
      <w:lvlJc w:val="left"/>
      <w:pPr>
        <w:ind w:left="28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5EEC78">
      <w:start w:val="1"/>
      <w:numFmt w:val="bullet"/>
      <w:lvlText w:val="o"/>
      <w:lvlJc w:val="left"/>
      <w:pPr>
        <w:ind w:left="358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80FF4">
      <w:start w:val="1"/>
      <w:numFmt w:val="bullet"/>
      <w:lvlText w:val="▪"/>
      <w:lvlJc w:val="left"/>
      <w:pPr>
        <w:ind w:left="430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4888C">
      <w:start w:val="1"/>
      <w:numFmt w:val="bullet"/>
      <w:lvlText w:val="•"/>
      <w:lvlJc w:val="left"/>
      <w:pPr>
        <w:ind w:left="502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CA3B74">
      <w:start w:val="1"/>
      <w:numFmt w:val="bullet"/>
      <w:lvlText w:val="o"/>
      <w:lvlJc w:val="left"/>
      <w:pPr>
        <w:ind w:left="574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3044">
      <w:start w:val="1"/>
      <w:numFmt w:val="bullet"/>
      <w:lvlText w:val="▪"/>
      <w:lvlJc w:val="left"/>
      <w:pPr>
        <w:ind w:left="6469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BF390A"/>
    <w:multiLevelType w:val="hybridMultilevel"/>
    <w:tmpl w:val="F9C49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DA258C"/>
    <w:multiLevelType w:val="hybridMultilevel"/>
    <w:tmpl w:val="6838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7B53"/>
    <w:rsid w:val="000059A2"/>
    <w:rsid w:val="00107B53"/>
    <w:rsid w:val="00107C3C"/>
    <w:rsid w:val="0013267D"/>
    <w:rsid w:val="0015285C"/>
    <w:rsid w:val="0018768E"/>
    <w:rsid w:val="00192CC2"/>
    <w:rsid w:val="001F23FC"/>
    <w:rsid w:val="001F7C81"/>
    <w:rsid w:val="00233285"/>
    <w:rsid w:val="0024727B"/>
    <w:rsid w:val="00335660"/>
    <w:rsid w:val="003E7407"/>
    <w:rsid w:val="003F0295"/>
    <w:rsid w:val="004076FB"/>
    <w:rsid w:val="004A1737"/>
    <w:rsid w:val="00565BEB"/>
    <w:rsid w:val="00585545"/>
    <w:rsid w:val="00654251"/>
    <w:rsid w:val="00665084"/>
    <w:rsid w:val="00670254"/>
    <w:rsid w:val="006A2124"/>
    <w:rsid w:val="007061F1"/>
    <w:rsid w:val="007722E7"/>
    <w:rsid w:val="0077796C"/>
    <w:rsid w:val="00780A2A"/>
    <w:rsid w:val="007855DA"/>
    <w:rsid w:val="007B3DA5"/>
    <w:rsid w:val="00822D02"/>
    <w:rsid w:val="00824E58"/>
    <w:rsid w:val="008273A4"/>
    <w:rsid w:val="00907C39"/>
    <w:rsid w:val="00926F62"/>
    <w:rsid w:val="009877BB"/>
    <w:rsid w:val="009B5F26"/>
    <w:rsid w:val="00A57BB9"/>
    <w:rsid w:val="00AC6E25"/>
    <w:rsid w:val="00B3519A"/>
    <w:rsid w:val="00B361E2"/>
    <w:rsid w:val="00B61CB4"/>
    <w:rsid w:val="00B8249B"/>
    <w:rsid w:val="00C62A8B"/>
    <w:rsid w:val="00C74785"/>
    <w:rsid w:val="00CC2AF6"/>
    <w:rsid w:val="00CE6CF4"/>
    <w:rsid w:val="00CF1704"/>
    <w:rsid w:val="00D86E8C"/>
    <w:rsid w:val="00DA0BC0"/>
    <w:rsid w:val="00DA2CF5"/>
    <w:rsid w:val="00DF1984"/>
    <w:rsid w:val="00DF717A"/>
    <w:rsid w:val="00E0135C"/>
    <w:rsid w:val="00E1322A"/>
    <w:rsid w:val="00EB26F3"/>
    <w:rsid w:val="00EF3465"/>
    <w:rsid w:val="00F1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4251"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7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B53"/>
  </w:style>
  <w:style w:type="paragraph" w:styleId="Footer">
    <w:name w:val="footer"/>
    <w:basedOn w:val="Normal"/>
    <w:link w:val="FooterChar"/>
    <w:uiPriority w:val="99"/>
    <w:unhideWhenUsed/>
    <w:rsid w:val="0010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B53"/>
  </w:style>
  <w:style w:type="paragraph" w:styleId="BalloonText">
    <w:name w:val="Balloon Text"/>
    <w:basedOn w:val="Normal"/>
    <w:link w:val="BalloonTextChar"/>
    <w:uiPriority w:val="99"/>
    <w:semiHidden/>
    <w:unhideWhenUsed/>
    <w:rsid w:val="00107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B53"/>
    <w:rPr>
      <w:rFonts w:ascii="Tahoma" w:hAnsi="Tahoma" w:cs="Tahoma"/>
      <w:sz w:val="16"/>
      <w:szCs w:val="16"/>
    </w:rPr>
  </w:style>
  <w:style w:type="paragraph" w:customStyle="1" w:styleId="ListBullet1">
    <w:name w:val="List Bullet 1"/>
    <w:basedOn w:val="ListBullet"/>
    <w:qFormat/>
    <w:rsid w:val="00107C3C"/>
    <w:pPr>
      <w:tabs>
        <w:tab w:val="left" w:pos="709"/>
      </w:tabs>
      <w:spacing w:after="60" w:line="288" w:lineRule="auto"/>
      <w:ind w:hanging="357"/>
      <w:contextualSpacing w:val="0"/>
    </w:pPr>
    <w:rPr>
      <w:rFonts w:ascii="Arial" w:hAnsi="Arial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107C3C"/>
    <w:pPr>
      <w:ind w:left="709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654251"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Fisher Targets</vt:lpstr>
    </vt:vector>
  </TitlesOfParts>
  <Company>Knowsley MBC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Fisher Targets</dc:title>
  <dc:creator>Michelle Forrest</dc:creator>
  <cp:lastModifiedBy>forrestm</cp:lastModifiedBy>
  <cp:revision>2</cp:revision>
  <cp:lastPrinted>2017-04-21T14:25:00Z</cp:lastPrinted>
  <dcterms:created xsi:type="dcterms:W3CDTF">2017-12-14T14:33:00Z</dcterms:created>
  <dcterms:modified xsi:type="dcterms:W3CDTF">2017-12-14T14:33:00Z</dcterms:modified>
</cp:coreProperties>
</file>